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5B" w:rsidRDefault="006C455B" w:rsidP="006C455B">
      <w:pPr>
        <w:rPr>
          <w:rFonts w:hint="eastAsia"/>
        </w:rPr>
      </w:pPr>
      <w:r w:rsidRPr="006C455B">
        <w:drawing>
          <wp:inline distT="0" distB="0" distL="0" distR="0" wp14:anchorId="68368873" wp14:editId="22C54F38">
            <wp:extent cx="8352790" cy="50406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6C455B">
        <w:rPr>
          <w:rFonts w:ascii="Helvetica Neue Condensed Black" w:eastAsiaTheme="majorHAnsi" w:hAnsi="Helvetica Neue Condensed Black"/>
          <w:b/>
          <w:szCs w:val="21"/>
        </w:rPr>
        <w:lastRenderedPageBreak/>
        <w:t xml:space="preserve">　　　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hAnsi="Helvetica Neue Condensed Black"/>
          <w:b/>
          <w:szCs w:val="21"/>
        </w:rPr>
        <w:t>1988</w:t>
      </w:r>
      <w:r w:rsidRPr="00040F1C">
        <w:rPr>
          <w:rFonts w:ascii="Helvetica Neue Condensed Black" w:hAnsi="Helvetica Neue Condensed Black"/>
          <w:b/>
          <w:szCs w:val="21"/>
        </w:rPr>
        <w:t xml:space="preserve">　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株式会社神戸製鋼入社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同社ラグビー部に所属。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1997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日本人初のプロラグビーコーチとなる。同年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株式会社ワールド・ラグビー・コネクション設立。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2000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日本代表コーチ就任。　同年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日本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IBM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ラグビー部ヘッドコーチ就任。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2007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日本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IBM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ラグビー部ヘッドコーチ退任、株式会社神戸製鋼ラグビー部コーチ就任。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2009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関西ラグビーフットボール協会強化アドバイザー。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2010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常翔学園高校ラグビー部コーチ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摂南大学ラグビー部アドバイザー。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2011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日本ラグビーフットボール協会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広報委員就任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復興支援団体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OVAL HEART JAPAN OFFICE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設立。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2012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一般社団法人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OVAL HEART JAPAN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設立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代表就任。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2013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名古屋学院大学ラグビー部コーチ就任　愛知県立明和高校就任。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2014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常翔学園高校、名古屋学院大学、愛知県立明和高校、岐阜大学医学部、各ラグビー部の他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4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チームをスポットコーチ含め指導。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2015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上記に山口大学医学部が加わる。各ラグビー部の他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5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チームをスポットコーチ含め指導。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　　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V4~V6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を主将として達成。平尾誠二氏に続き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3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年連続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1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位の座に輝く。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　　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V7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達成後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現役引退。</w:t>
      </w:r>
    </w:p>
    <w:p w:rsid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6C455B">
        <w:rPr>
          <w:rFonts w:ascii="Helvetica Neue Condensed Black" w:eastAsiaTheme="majorHAnsi" w:hAnsi="Helvetica Neue Condensed Black"/>
          <w:b/>
          <w:szCs w:val="21"/>
        </w:rPr>
        <w:t xml:space="preserve">　　　ストリートラグビーアライアンスを立ち上げ、ワールドカップに向けた新しいレガシーコンテンツとして始動。</w:t>
      </w:r>
    </w:p>
    <w:p w:rsid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>
        <w:rPr>
          <w:rFonts w:ascii="Helvetica Neue Condensed Black" w:eastAsiaTheme="majorHAnsi" w:hAnsi="Helvetica Neue Condensed Black" w:hint="eastAsia"/>
          <w:b/>
          <w:szCs w:val="21"/>
        </w:rPr>
        <w:lastRenderedPageBreak/>
        <w:t xml:space="preserve"> </w:t>
      </w:r>
      <w:r>
        <w:rPr>
          <w:rFonts w:ascii="Helvetica Neue Condensed Black" w:eastAsiaTheme="majorHAnsi" w:hAnsi="Helvetica Neue Condensed Black"/>
          <w:b/>
          <w:szCs w:val="21"/>
        </w:rPr>
        <w:t xml:space="preserve">     </w:t>
      </w:r>
      <w:r>
        <w:rPr>
          <w:rFonts w:ascii="Helvetica Neue Condensed Black" w:eastAsiaTheme="majorHAnsi" w:hAnsi="Helvetica Neue Condensed Black" w:hint="eastAsia"/>
          <w:b/>
          <w:szCs w:val="21"/>
        </w:rPr>
        <w:t>富山市アドバイザー、文化創造都市策定委員。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2016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一般社団法人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STREET RUGBY ALLIANCE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の設立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副代表理事に就任。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 w:hint="eastAsia"/>
          <w:b/>
          <w:szCs w:val="21"/>
        </w:rPr>
        <w:t xml:space="preserve">　　　大阪国際大学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アドバイザー就任。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2017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富山市制作参与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 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就任。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 w:hint="eastAsia"/>
          <w:b/>
          <w:szCs w:val="21"/>
        </w:rPr>
        <w:t xml:space="preserve">　　　一般社団法人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OVAL HEART JAPAN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「運動器の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10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年」日本賞受賞。</w:t>
      </w:r>
    </w:p>
    <w:p w:rsidR="00040F1C" w:rsidRPr="00040F1C" w:rsidRDefault="00040F1C" w:rsidP="00040F1C">
      <w:pPr>
        <w:spacing w:line="360" w:lineRule="auto"/>
        <w:rPr>
          <w:rFonts w:ascii="Helvetica Neue Condensed Black" w:eastAsiaTheme="majorHAnsi" w:hAnsi="Helvetica Neue Condensed Black"/>
          <w:b/>
          <w:szCs w:val="21"/>
        </w:rPr>
      </w:pPr>
      <w:r w:rsidRPr="00040F1C">
        <w:rPr>
          <w:rFonts w:ascii="Helvetica Neue Condensed Black" w:eastAsiaTheme="majorHAnsi" w:hAnsi="Helvetica Neue Condensed Black"/>
          <w:b/>
          <w:szCs w:val="21"/>
        </w:rPr>
        <w:t>2018</w:t>
      </w:r>
      <w:r w:rsidRPr="00040F1C">
        <w:rPr>
          <w:rFonts w:ascii="Helvetica Neue Condensed Black" w:eastAsiaTheme="majorHAnsi" w:hAnsi="Helvetica Neue Condensed Black"/>
          <w:b/>
          <w:szCs w:val="21"/>
        </w:rPr>
        <w:t xml:space="preserve">　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2019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ラグビーワールドカップ釜石開催準備アドバイザー　山形県ラグビースペシャルアドバイザー</w:t>
      </w:r>
    </w:p>
    <w:p w:rsidR="00040F1C" w:rsidRPr="006C455B" w:rsidRDefault="00040F1C" w:rsidP="00040F1C">
      <w:pPr>
        <w:spacing w:line="360" w:lineRule="auto"/>
        <w:rPr>
          <w:rFonts w:ascii="Helvetica Neue Condensed Black" w:eastAsiaTheme="majorHAnsi" w:hAnsi="Helvetica Neue Condensed Black" w:hint="eastAsia"/>
          <w:b/>
          <w:szCs w:val="21"/>
        </w:rPr>
      </w:pPr>
      <w:r w:rsidRPr="00040F1C">
        <w:rPr>
          <w:rFonts w:ascii="Helvetica Neue Condensed Black" w:eastAsiaTheme="majorHAnsi" w:hAnsi="Helvetica Neue Condensed Black" w:hint="eastAsia"/>
          <w:b/>
          <w:szCs w:val="21"/>
        </w:rPr>
        <w:t xml:space="preserve">　　　宮城県石巻市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2019</w:t>
      </w:r>
      <w:r w:rsidRPr="00040F1C">
        <w:rPr>
          <w:rFonts w:ascii="Helvetica Neue Condensed Black" w:eastAsiaTheme="majorHAnsi" w:hAnsi="Helvetica Neue Condensed Black"/>
          <w:b/>
          <w:szCs w:val="21"/>
        </w:rPr>
        <w:t>ワールドカップキャンプ地誘致アドバイザー、東北ビクトリーラグビーロード・プロジェクトリーダー。</w:t>
      </w:r>
    </w:p>
    <w:p w:rsidR="006C455B" w:rsidRPr="00040F1C" w:rsidRDefault="006C455B" w:rsidP="00040F1C">
      <w:pPr>
        <w:widowControl/>
        <w:jc w:val="left"/>
        <w:rPr>
          <w:rFonts w:ascii="Helvetica Neue Condensed Black" w:eastAsiaTheme="majorHAnsi" w:hAnsi="Helvetica Neue Condensed Black" w:hint="eastAsia"/>
          <w:b/>
          <w:szCs w:val="21"/>
        </w:rPr>
      </w:pPr>
      <w:bookmarkStart w:id="0" w:name="_GoBack"/>
      <w:bookmarkEnd w:id="0"/>
    </w:p>
    <w:sectPr w:rsidR="006C455B" w:rsidRPr="00040F1C" w:rsidSect="00040F1C">
      <w:pgSz w:w="16840" w:h="11900" w:orient="landscape"/>
      <w:pgMar w:top="1701" w:right="1701" w:bottom="1701" w:left="1985" w:header="851" w:footer="992" w:gutter="0"/>
      <w:cols w:space="425"/>
      <w:docGrid w:type="linesAndChars" w:linePitch="360" w:charSpace="18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Condensed Black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5B"/>
    <w:rsid w:val="00040F1C"/>
    <w:rsid w:val="00215454"/>
    <w:rsid w:val="006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4B3AC"/>
  <w15:chartTrackingRefBased/>
  <w15:docId w15:val="{ECFF407B-D79D-234B-939F-754C8A0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2020-06-18T11:52:00Z</dcterms:created>
  <dcterms:modified xsi:type="dcterms:W3CDTF">2020-06-18T12:09:00Z</dcterms:modified>
</cp:coreProperties>
</file>